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50F1" w14:textId="77777777" w:rsidR="00755715" w:rsidRPr="00755715" w:rsidRDefault="00755715" w:rsidP="00755715">
      <w:pPr>
        <w:bidi/>
        <w:rPr>
          <w:rFonts w:ascii="Aptos" w:hAnsi="Aptos"/>
          <w:b/>
          <w:bCs/>
          <w:sz w:val="32"/>
          <w:szCs w:val="32"/>
        </w:rPr>
      </w:pPr>
      <w:r w:rsidRPr="00755715">
        <w:rPr>
          <w:rFonts w:ascii="Aptos" w:hAnsi="Aptos"/>
          <w:b/>
          <w:bCs/>
          <w:sz w:val="32"/>
          <w:szCs w:val="32"/>
          <w:rtl/>
        </w:rPr>
        <w:t>مشخصات دادگاه</w:t>
      </w:r>
      <w:r w:rsidRPr="00755715">
        <w:rPr>
          <w:rFonts w:ascii="Aptos" w:hAnsi="Aptos"/>
          <w:b/>
          <w:bCs/>
          <w:sz w:val="32"/>
          <w:szCs w:val="32"/>
        </w:rPr>
        <w:t>:</w:t>
      </w:r>
    </w:p>
    <w:p w14:paraId="4A892848" w14:textId="77777777" w:rsidR="00755715" w:rsidRPr="00755715" w:rsidRDefault="00755715" w:rsidP="00755715">
      <w:p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دادگاه عمومی حقوقی شهرستان</w:t>
      </w:r>
      <w:r w:rsidRPr="00755715">
        <w:rPr>
          <w:rFonts w:ascii="Aptos" w:hAnsi="Aptos"/>
          <w:sz w:val="32"/>
          <w:szCs w:val="32"/>
        </w:rPr>
        <w:t xml:space="preserve"> …</w:t>
      </w:r>
    </w:p>
    <w:p w14:paraId="0ADB403B" w14:textId="77777777" w:rsidR="00755715" w:rsidRPr="00755715" w:rsidRDefault="00755715" w:rsidP="00755715">
      <w:pPr>
        <w:bidi/>
        <w:rPr>
          <w:rFonts w:ascii="Aptos" w:hAnsi="Aptos"/>
          <w:b/>
          <w:bCs/>
          <w:sz w:val="32"/>
          <w:szCs w:val="32"/>
        </w:rPr>
      </w:pPr>
      <w:r w:rsidRPr="00755715">
        <w:rPr>
          <w:rFonts w:ascii="Aptos" w:hAnsi="Aptos"/>
          <w:b/>
          <w:bCs/>
          <w:sz w:val="32"/>
          <w:szCs w:val="32"/>
          <w:rtl/>
        </w:rPr>
        <w:t>مشخصات طرفین</w:t>
      </w:r>
      <w:r w:rsidRPr="00755715">
        <w:rPr>
          <w:rFonts w:ascii="Aptos" w:hAnsi="Aptos"/>
          <w:b/>
          <w:bCs/>
          <w:sz w:val="32"/>
          <w:szCs w:val="32"/>
        </w:rPr>
        <w:t>:</w:t>
      </w:r>
    </w:p>
    <w:p w14:paraId="183BC465" w14:textId="0DF04545" w:rsidR="00755715" w:rsidRPr="00755715" w:rsidRDefault="00755715" w:rsidP="00755715">
      <w:p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نام و نام خانوادگی خواهان</w:t>
      </w:r>
      <w:r w:rsidRPr="00755715">
        <w:rPr>
          <w:rFonts w:ascii="Aptos" w:hAnsi="Aptos"/>
          <w:sz w:val="32"/>
          <w:szCs w:val="32"/>
        </w:rPr>
        <w:t xml:space="preserve">: </w:t>
      </w:r>
      <w:r w:rsidRPr="00755715">
        <w:rPr>
          <w:rFonts w:ascii="Aptos" w:hAnsi="Aptos"/>
          <w:sz w:val="32"/>
          <w:szCs w:val="32"/>
        </w:rPr>
        <w:br/>
      </w:r>
      <w:r w:rsidRPr="00755715">
        <w:rPr>
          <w:rFonts w:ascii="Aptos" w:hAnsi="Aptos"/>
          <w:sz w:val="32"/>
          <w:szCs w:val="32"/>
          <w:rtl/>
        </w:rPr>
        <w:t>شماره ملی</w:t>
      </w:r>
      <w:r w:rsidRPr="00755715">
        <w:rPr>
          <w:rFonts w:ascii="Aptos" w:hAnsi="Aptos"/>
          <w:sz w:val="32"/>
          <w:szCs w:val="32"/>
        </w:rPr>
        <w:t>:</w:t>
      </w:r>
      <w:r w:rsidRPr="00755715">
        <w:rPr>
          <w:rFonts w:ascii="Aptos" w:hAnsi="Aptos"/>
          <w:sz w:val="32"/>
          <w:szCs w:val="32"/>
        </w:rPr>
        <w:br/>
      </w:r>
      <w:r w:rsidRPr="00755715">
        <w:rPr>
          <w:rFonts w:ascii="Aptos" w:hAnsi="Aptos"/>
          <w:sz w:val="32"/>
          <w:szCs w:val="32"/>
          <w:rtl/>
        </w:rPr>
        <w:t>نشانی</w:t>
      </w:r>
      <w:r w:rsidRPr="00755715">
        <w:rPr>
          <w:rFonts w:ascii="Aptos" w:hAnsi="Aptos"/>
          <w:sz w:val="32"/>
          <w:szCs w:val="32"/>
        </w:rPr>
        <w:t xml:space="preserve">: </w:t>
      </w:r>
    </w:p>
    <w:p w14:paraId="47EA0991" w14:textId="149E5C45" w:rsidR="00755715" w:rsidRPr="00755715" w:rsidRDefault="00755715" w:rsidP="00755715">
      <w:p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نام و نام خانوادگی خوانده</w:t>
      </w:r>
      <w:r w:rsidRPr="00755715">
        <w:rPr>
          <w:rFonts w:ascii="Aptos" w:hAnsi="Aptos"/>
          <w:sz w:val="32"/>
          <w:szCs w:val="32"/>
        </w:rPr>
        <w:t xml:space="preserve">: </w:t>
      </w:r>
      <w:r w:rsidRPr="00755715">
        <w:rPr>
          <w:rFonts w:ascii="Aptos" w:hAnsi="Aptos"/>
          <w:sz w:val="32"/>
          <w:szCs w:val="32"/>
        </w:rPr>
        <w:br/>
      </w:r>
      <w:r w:rsidRPr="00755715">
        <w:rPr>
          <w:rFonts w:ascii="Aptos" w:hAnsi="Aptos"/>
          <w:sz w:val="32"/>
          <w:szCs w:val="32"/>
          <w:rtl/>
        </w:rPr>
        <w:t>شماره ملی</w:t>
      </w:r>
      <w:r w:rsidRPr="00755715">
        <w:rPr>
          <w:rFonts w:ascii="Aptos" w:hAnsi="Aptos"/>
          <w:sz w:val="32"/>
          <w:szCs w:val="32"/>
        </w:rPr>
        <w:t xml:space="preserve">: </w:t>
      </w:r>
      <w:r w:rsidRPr="00755715">
        <w:rPr>
          <w:rFonts w:ascii="Aptos" w:hAnsi="Aptos"/>
          <w:sz w:val="32"/>
          <w:szCs w:val="32"/>
        </w:rPr>
        <w:br/>
      </w:r>
      <w:r w:rsidRPr="00755715">
        <w:rPr>
          <w:rFonts w:ascii="Aptos" w:hAnsi="Aptos"/>
          <w:sz w:val="32"/>
          <w:szCs w:val="32"/>
          <w:rtl/>
        </w:rPr>
        <w:t>نشانی</w:t>
      </w:r>
      <w:r w:rsidRPr="00755715">
        <w:rPr>
          <w:rFonts w:ascii="Aptos" w:hAnsi="Aptos"/>
          <w:sz w:val="32"/>
          <w:szCs w:val="32"/>
        </w:rPr>
        <w:t xml:space="preserve">: </w:t>
      </w:r>
    </w:p>
    <w:p w14:paraId="787DE653" w14:textId="77777777" w:rsidR="00755715" w:rsidRPr="00755715" w:rsidRDefault="00755715" w:rsidP="00755715">
      <w:pPr>
        <w:bidi/>
        <w:rPr>
          <w:rFonts w:ascii="Aptos" w:hAnsi="Aptos"/>
          <w:b/>
          <w:bCs/>
          <w:sz w:val="32"/>
          <w:szCs w:val="32"/>
        </w:rPr>
      </w:pPr>
      <w:r w:rsidRPr="00755715">
        <w:rPr>
          <w:rFonts w:ascii="Aptos" w:hAnsi="Aptos"/>
          <w:b/>
          <w:bCs/>
          <w:sz w:val="32"/>
          <w:szCs w:val="32"/>
          <w:rtl/>
        </w:rPr>
        <w:t>خواسته</w:t>
      </w:r>
      <w:r w:rsidRPr="00755715">
        <w:rPr>
          <w:rFonts w:ascii="Aptos" w:hAnsi="Aptos"/>
          <w:b/>
          <w:bCs/>
          <w:sz w:val="32"/>
          <w:szCs w:val="32"/>
        </w:rPr>
        <w:t>:</w:t>
      </w:r>
    </w:p>
    <w:p w14:paraId="10F9F883" w14:textId="77777777" w:rsidR="00755715" w:rsidRPr="00755715" w:rsidRDefault="00755715" w:rsidP="00755715">
      <w:p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رفع تصرف عدوانی و خلع ید از ملک به پلاک ثبتی … واقع در</w:t>
      </w:r>
      <w:r w:rsidRPr="00755715">
        <w:rPr>
          <w:rFonts w:ascii="Aptos" w:hAnsi="Aptos"/>
          <w:sz w:val="32"/>
          <w:szCs w:val="32"/>
        </w:rPr>
        <w:t xml:space="preserve"> …</w:t>
      </w:r>
    </w:p>
    <w:p w14:paraId="60BF84E4" w14:textId="77777777" w:rsidR="00755715" w:rsidRPr="00755715" w:rsidRDefault="00755715" w:rsidP="00755715">
      <w:pPr>
        <w:bidi/>
        <w:rPr>
          <w:rFonts w:ascii="Aptos" w:hAnsi="Aptos"/>
          <w:b/>
          <w:bCs/>
          <w:sz w:val="32"/>
          <w:szCs w:val="32"/>
        </w:rPr>
      </w:pPr>
      <w:r w:rsidRPr="00755715">
        <w:rPr>
          <w:rFonts w:ascii="Aptos" w:hAnsi="Aptos"/>
          <w:b/>
          <w:bCs/>
          <w:sz w:val="32"/>
          <w:szCs w:val="32"/>
          <w:rtl/>
        </w:rPr>
        <w:t>دلایل و مستندات</w:t>
      </w:r>
      <w:r w:rsidRPr="00755715">
        <w:rPr>
          <w:rFonts w:ascii="Aptos" w:hAnsi="Aptos"/>
          <w:b/>
          <w:bCs/>
          <w:sz w:val="32"/>
          <w:szCs w:val="32"/>
        </w:rPr>
        <w:t>:</w:t>
      </w:r>
    </w:p>
    <w:p w14:paraId="2E5A0DB9" w14:textId="77777777" w:rsidR="00755715" w:rsidRPr="00755715" w:rsidRDefault="00755715" w:rsidP="00755715">
      <w:pPr>
        <w:numPr>
          <w:ilvl w:val="0"/>
          <w:numId w:val="1"/>
        </w:num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سند مالکیت رسمی یا مبایعه‌نامه معتبر</w:t>
      </w:r>
    </w:p>
    <w:p w14:paraId="4FCD4574" w14:textId="77777777" w:rsidR="00755715" w:rsidRPr="00755715" w:rsidRDefault="00755715" w:rsidP="00755715">
      <w:pPr>
        <w:numPr>
          <w:ilvl w:val="0"/>
          <w:numId w:val="1"/>
        </w:num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استشهادیه شهود</w:t>
      </w:r>
    </w:p>
    <w:p w14:paraId="10EE456A" w14:textId="77777777" w:rsidR="00755715" w:rsidRPr="00755715" w:rsidRDefault="00755715" w:rsidP="00755715">
      <w:pPr>
        <w:numPr>
          <w:ilvl w:val="0"/>
          <w:numId w:val="1"/>
        </w:num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گزارش مأمور کلانتری مبنی بر تصرف غیرقانونی</w:t>
      </w:r>
    </w:p>
    <w:p w14:paraId="1FE9B7EB" w14:textId="77777777" w:rsidR="00755715" w:rsidRPr="00755715" w:rsidRDefault="00755715" w:rsidP="00755715">
      <w:pPr>
        <w:numPr>
          <w:ilvl w:val="0"/>
          <w:numId w:val="1"/>
        </w:num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نظریه کارشناس رسمی دادگستری</w:t>
      </w:r>
    </w:p>
    <w:p w14:paraId="644185FD" w14:textId="77777777" w:rsidR="00755715" w:rsidRPr="00755715" w:rsidRDefault="00755715" w:rsidP="00755715">
      <w:pPr>
        <w:numPr>
          <w:ilvl w:val="0"/>
          <w:numId w:val="1"/>
        </w:num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حکم‌های مشابه در دعاوی مرتبط (در صورت وجود)</w:t>
      </w:r>
    </w:p>
    <w:p w14:paraId="40BE3006" w14:textId="77777777" w:rsidR="00755715" w:rsidRPr="00755715" w:rsidRDefault="00755715" w:rsidP="00755715">
      <w:pPr>
        <w:bidi/>
        <w:rPr>
          <w:rFonts w:ascii="Aptos" w:hAnsi="Aptos"/>
          <w:b/>
          <w:bCs/>
          <w:sz w:val="32"/>
          <w:szCs w:val="32"/>
        </w:rPr>
      </w:pPr>
      <w:r w:rsidRPr="00755715">
        <w:rPr>
          <w:rFonts w:ascii="Aptos" w:hAnsi="Aptos"/>
          <w:b/>
          <w:bCs/>
          <w:sz w:val="32"/>
          <w:szCs w:val="32"/>
          <w:rtl/>
        </w:rPr>
        <w:t>شرح دادخواست</w:t>
      </w:r>
      <w:r w:rsidRPr="00755715">
        <w:rPr>
          <w:rFonts w:ascii="Aptos" w:hAnsi="Aptos"/>
          <w:b/>
          <w:bCs/>
          <w:sz w:val="32"/>
          <w:szCs w:val="32"/>
        </w:rPr>
        <w:t>:</w:t>
      </w:r>
    </w:p>
    <w:p w14:paraId="5B452C59" w14:textId="77777777" w:rsidR="00755715" w:rsidRPr="00755715" w:rsidRDefault="00755715" w:rsidP="00755715">
      <w:p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>اینجانب … به عنوان مالک رسمی ملک مذکور، در تاریخ … متوجه شدم که خوانده بدون اجازه و به‌صورت غیرقانونی اقدام به تصرف آن کرده است. این در حالی است که اینجانب هیچ‌گونه اجازه‌ای برای استفاده از این ملک به وی نداده‌ام و ایشان بدون داشتن هرگونه قرارداد یا سند قانونی در آن ساکن شده است</w:t>
      </w:r>
      <w:r w:rsidRPr="00755715">
        <w:rPr>
          <w:rFonts w:ascii="Aptos" w:hAnsi="Aptos"/>
          <w:sz w:val="32"/>
          <w:szCs w:val="32"/>
        </w:rPr>
        <w:t>.</w:t>
      </w:r>
    </w:p>
    <w:p w14:paraId="5C0CD7BF" w14:textId="1A467A84" w:rsidR="000628D1" w:rsidRPr="00755715" w:rsidRDefault="00755715" w:rsidP="00755715">
      <w:pPr>
        <w:bidi/>
        <w:rPr>
          <w:rFonts w:ascii="Aptos" w:hAnsi="Aptos"/>
          <w:sz w:val="32"/>
          <w:szCs w:val="32"/>
        </w:rPr>
      </w:pPr>
      <w:r w:rsidRPr="00755715">
        <w:rPr>
          <w:rFonts w:ascii="Aptos" w:hAnsi="Aptos"/>
          <w:sz w:val="32"/>
          <w:szCs w:val="32"/>
          <w:rtl/>
        </w:rPr>
        <w:t xml:space="preserve">به موجب </w:t>
      </w:r>
      <w:r w:rsidRPr="00755715">
        <w:rPr>
          <w:rFonts w:ascii="Aptos" w:hAnsi="Aptos"/>
          <w:b/>
          <w:bCs/>
          <w:sz w:val="32"/>
          <w:szCs w:val="32"/>
          <w:rtl/>
        </w:rPr>
        <w:t>ماده 158 قانون آیین دادرسی مدنی</w:t>
      </w:r>
      <w:r w:rsidRPr="00755715">
        <w:rPr>
          <w:rFonts w:ascii="Aptos" w:hAnsi="Aptos"/>
          <w:sz w:val="32"/>
          <w:szCs w:val="32"/>
          <w:rtl/>
        </w:rPr>
        <w:t xml:space="preserve">، رفع تصرف عدوانی زمانی محقق می‌شود که خواهان ثابت کند در تاریخ معین، ملک تحت تصرف قانونی وی بوده و خوانده بدون اجازه و به نحو عدوانی آن را تصرف کرده است. با توجه به اسناد و مدارک ارائه‌شده، از </w:t>
      </w:r>
      <w:r w:rsidRPr="00755715">
        <w:rPr>
          <w:rFonts w:ascii="Aptos" w:hAnsi="Aptos"/>
          <w:sz w:val="32"/>
          <w:szCs w:val="32"/>
          <w:rtl/>
        </w:rPr>
        <w:lastRenderedPageBreak/>
        <w:t xml:space="preserve">دادگاه محترم تقاضای صدور حکم </w:t>
      </w:r>
      <w:r w:rsidRPr="00755715">
        <w:rPr>
          <w:rFonts w:ascii="Aptos" w:hAnsi="Aptos"/>
          <w:b/>
          <w:bCs/>
          <w:sz w:val="32"/>
          <w:szCs w:val="32"/>
          <w:rtl/>
        </w:rPr>
        <w:t>رفع تصرف عدوانی و خلع ید</w:t>
      </w:r>
      <w:r w:rsidRPr="00755715">
        <w:rPr>
          <w:rFonts w:ascii="Aptos" w:hAnsi="Aptos"/>
          <w:sz w:val="32"/>
          <w:szCs w:val="32"/>
          <w:rtl/>
        </w:rPr>
        <w:t xml:space="preserve"> را دارم. همچنین درخواست </w:t>
      </w:r>
      <w:r w:rsidRPr="00755715">
        <w:rPr>
          <w:rFonts w:ascii="Aptos" w:hAnsi="Aptos"/>
          <w:b/>
          <w:bCs/>
          <w:sz w:val="32"/>
          <w:szCs w:val="32"/>
          <w:rtl/>
        </w:rPr>
        <w:t>خسارت تأخیر تادیه و جبران خسارات وارده</w:t>
      </w:r>
      <w:r w:rsidRPr="00755715">
        <w:rPr>
          <w:rFonts w:ascii="Aptos" w:hAnsi="Aptos"/>
          <w:sz w:val="32"/>
          <w:szCs w:val="32"/>
          <w:rtl/>
        </w:rPr>
        <w:t xml:space="preserve"> را نیز خواهانم</w:t>
      </w:r>
      <w:r w:rsidRPr="00755715">
        <w:rPr>
          <w:rFonts w:ascii="Aptos" w:hAnsi="Aptos"/>
          <w:sz w:val="32"/>
          <w:szCs w:val="32"/>
        </w:rPr>
        <w:t>.</w:t>
      </w:r>
    </w:p>
    <w:sectPr w:rsidR="000628D1" w:rsidRPr="0075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ED26" w14:textId="77777777" w:rsidR="00774140" w:rsidRDefault="00774140" w:rsidP="00755715">
      <w:pPr>
        <w:spacing w:after="0" w:line="240" w:lineRule="auto"/>
      </w:pPr>
      <w:r>
        <w:separator/>
      </w:r>
    </w:p>
  </w:endnote>
  <w:endnote w:type="continuationSeparator" w:id="0">
    <w:p w14:paraId="66A2F531" w14:textId="77777777" w:rsidR="00774140" w:rsidRDefault="00774140" w:rsidP="0075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FC66" w14:textId="77777777" w:rsidR="00774140" w:rsidRDefault="00774140" w:rsidP="00755715">
      <w:pPr>
        <w:spacing w:after="0" w:line="240" w:lineRule="auto"/>
      </w:pPr>
      <w:r>
        <w:separator/>
      </w:r>
    </w:p>
  </w:footnote>
  <w:footnote w:type="continuationSeparator" w:id="0">
    <w:p w14:paraId="4BD6EF2A" w14:textId="77777777" w:rsidR="00774140" w:rsidRDefault="00774140" w:rsidP="0075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6687D"/>
    <w:multiLevelType w:val="multilevel"/>
    <w:tmpl w:val="C2E0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78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15"/>
    <w:rsid w:val="000628D1"/>
    <w:rsid w:val="000A1D34"/>
    <w:rsid w:val="000D6A9C"/>
    <w:rsid w:val="00755715"/>
    <w:rsid w:val="00774140"/>
    <w:rsid w:val="00D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420C"/>
  <w15:chartTrackingRefBased/>
  <w15:docId w15:val="{4BB888FE-1D08-4A6D-A5B0-72AEABF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7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7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7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7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71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15"/>
  </w:style>
  <w:style w:type="paragraph" w:styleId="Footer">
    <w:name w:val="footer"/>
    <w:basedOn w:val="Normal"/>
    <w:link w:val="FooterChar"/>
    <w:uiPriority w:val="99"/>
    <w:unhideWhenUsed/>
    <w:rsid w:val="0075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tavakoli</dc:creator>
  <cp:keywords/>
  <dc:description/>
  <cp:lastModifiedBy>hadi tavakoli</cp:lastModifiedBy>
  <cp:revision>1</cp:revision>
  <dcterms:created xsi:type="dcterms:W3CDTF">2025-02-10T07:47:00Z</dcterms:created>
  <dcterms:modified xsi:type="dcterms:W3CDTF">2025-02-10T07:50:00Z</dcterms:modified>
</cp:coreProperties>
</file>